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C74" w:rsidRDefault="00291C74" w:rsidP="005566CF">
      <w:pPr>
        <w:spacing w:after="0" w:line="240" w:lineRule="auto"/>
        <w:jc w:val="center"/>
        <w:rPr>
          <w:rFonts w:ascii="Times New Roman" w:hAnsi="Times New Roman"/>
          <w:b/>
          <w:bCs/>
          <w:szCs w:val="28"/>
          <w:lang w:eastAsia="ru-RU"/>
        </w:rPr>
      </w:pPr>
    </w:p>
    <w:p w:rsidR="00291C74" w:rsidRDefault="00EE24AA" w:rsidP="00EE24AA">
      <w:pPr>
        <w:spacing w:after="0" w:line="240" w:lineRule="auto"/>
        <w:rPr>
          <w:rFonts w:ascii="Times New Roman" w:hAnsi="Times New Roman"/>
          <w:b/>
          <w:bCs/>
          <w:szCs w:val="28"/>
          <w:lang w:eastAsia="ru-RU"/>
        </w:rPr>
      </w:pPr>
      <w:r w:rsidRPr="00EE24AA">
        <w:rPr>
          <w:rFonts w:ascii="Times New Roman" w:hAnsi="Times New Roman"/>
          <w:b/>
          <w:bCs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05pt;height:641.75pt">
            <v:imagedata r:id="rId8" o:title=""/>
          </v:shape>
        </w:pict>
      </w:r>
    </w:p>
    <w:p w:rsidR="00EE24AA" w:rsidRDefault="00EE24AA" w:rsidP="00EE24AA">
      <w:pPr>
        <w:spacing w:after="0" w:line="240" w:lineRule="auto"/>
        <w:rPr>
          <w:rFonts w:ascii="Times New Roman" w:hAnsi="Times New Roman"/>
          <w:b/>
          <w:bCs/>
          <w:szCs w:val="28"/>
          <w:lang w:eastAsia="ru-RU"/>
        </w:rPr>
      </w:pPr>
    </w:p>
    <w:p w:rsidR="00EE24AA" w:rsidRDefault="00EE24AA" w:rsidP="00EE24AA">
      <w:pPr>
        <w:spacing w:after="0" w:line="240" w:lineRule="auto"/>
        <w:rPr>
          <w:rFonts w:ascii="Times New Roman" w:hAnsi="Times New Roman"/>
          <w:b/>
          <w:bCs/>
          <w:szCs w:val="28"/>
          <w:lang w:eastAsia="ru-RU"/>
        </w:rPr>
      </w:pPr>
    </w:p>
    <w:p w:rsidR="00EE24AA" w:rsidRDefault="00EE24AA" w:rsidP="00EE24AA">
      <w:pPr>
        <w:spacing w:after="0" w:line="240" w:lineRule="auto"/>
        <w:rPr>
          <w:rFonts w:ascii="Times New Roman" w:hAnsi="Times New Roman"/>
          <w:b/>
          <w:bCs/>
          <w:szCs w:val="28"/>
          <w:lang w:eastAsia="ru-RU"/>
        </w:rPr>
      </w:pPr>
    </w:p>
    <w:p w:rsidR="00EE24AA" w:rsidRDefault="00EE24AA" w:rsidP="00EE24AA">
      <w:pPr>
        <w:spacing w:after="0" w:line="240" w:lineRule="auto"/>
        <w:rPr>
          <w:rFonts w:ascii="Times New Roman" w:hAnsi="Times New Roman"/>
          <w:b/>
          <w:bCs/>
          <w:szCs w:val="28"/>
          <w:lang w:eastAsia="ru-RU"/>
        </w:rPr>
      </w:pPr>
    </w:p>
    <w:p w:rsidR="00EE24AA" w:rsidRDefault="00EE24AA" w:rsidP="00EE24AA">
      <w:pPr>
        <w:spacing w:after="0" w:line="240" w:lineRule="auto"/>
        <w:rPr>
          <w:rFonts w:ascii="Times New Roman" w:hAnsi="Times New Roman"/>
          <w:b/>
          <w:bCs/>
          <w:szCs w:val="28"/>
          <w:lang w:eastAsia="ru-RU"/>
        </w:rPr>
      </w:pPr>
      <w:bookmarkStart w:id="0" w:name="_GoBack"/>
      <w:bookmarkEnd w:id="0"/>
    </w:p>
    <w:p w:rsidR="00291C74" w:rsidRPr="005566CF" w:rsidRDefault="00291C74" w:rsidP="005566CF">
      <w:pPr>
        <w:spacing w:after="0" w:line="240" w:lineRule="auto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5566CF">
        <w:rPr>
          <w:rFonts w:ascii="Times New Roman" w:hAnsi="Times New Roman"/>
          <w:b/>
          <w:bCs/>
          <w:szCs w:val="28"/>
          <w:lang w:eastAsia="ru-RU"/>
        </w:rPr>
        <w:t>Муниципальное бюджетное общеобразовательное учреждение</w:t>
      </w:r>
    </w:p>
    <w:p w:rsidR="00291C74" w:rsidRPr="005566CF" w:rsidRDefault="00291C74" w:rsidP="005566CF">
      <w:pPr>
        <w:spacing w:after="0" w:line="240" w:lineRule="auto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5566CF">
        <w:rPr>
          <w:rFonts w:ascii="Times New Roman" w:hAnsi="Times New Roman"/>
          <w:b/>
          <w:bCs/>
          <w:szCs w:val="28"/>
          <w:lang w:eastAsia="ru-RU"/>
        </w:rPr>
        <w:t>«Средняя общеобразовательная школа</w:t>
      </w:r>
    </w:p>
    <w:p w:rsidR="00291C74" w:rsidRPr="005566CF" w:rsidRDefault="00291C74" w:rsidP="005566CF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Cs w:val="28"/>
          <w:lang w:eastAsia="ru-RU"/>
        </w:rPr>
      </w:pPr>
      <w:r w:rsidRPr="005566CF">
        <w:rPr>
          <w:rFonts w:ascii="Times New Roman" w:hAnsi="Times New Roman"/>
          <w:b/>
          <w:bCs/>
          <w:szCs w:val="28"/>
          <w:lang w:eastAsia="ru-RU"/>
        </w:rPr>
        <w:t>п. Пятидорожное»</w:t>
      </w:r>
    </w:p>
    <w:p w:rsidR="00291C74" w:rsidRPr="005566CF" w:rsidRDefault="00291C74" w:rsidP="005566CF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bCs/>
          <w:szCs w:val="28"/>
          <w:u w:val="single"/>
          <w:lang w:eastAsia="ru-RU"/>
        </w:rPr>
      </w:pPr>
    </w:p>
    <w:p w:rsidR="00291C74" w:rsidRPr="005566CF" w:rsidRDefault="00291C74" w:rsidP="005566CF">
      <w:pPr>
        <w:spacing w:after="0" w:line="240" w:lineRule="auto"/>
        <w:rPr>
          <w:rFonts w:ascii="Times New Roman" w:hAnsi="Times New Roman"/>
          <w:b/>
          <w:bCs/>
          <w:szCs w:val="28"/>
          <w:lang w:eastAsia="ru-RU"/>
        </w:rPr>
      </w:pPr>
      <w:r w:rsidRPr="005566CF">
        <w:rPr>
          <w:rFonts w:ascii="Times New Roman" w:hAnsi="Times New Roman"/>
          <w:b/>
          <w:bCs/>
          <w:szCs w:val="28"/>
          <w:lang w:eastAsia="ru-RU"/>
        </w:rPr>
        <w:t xml:space="preserve">238442, Россия, Калининградская обл., Багратионовский </w:t>
      </w:r>
      <w:proofErr w:type="gramStart"/>
      <w:r w:rsidRPr="005566CF">
        <w:rPr>
          <w:rFonts w:ascii="Times New Roman" w:hAnsi="Times New Roman"/>
          <w:b/>
          <w:bCs/>
          <w:szCs w:val="28"/>
          <w:lang w:eastAsia="ru-RU"/>
        </w:rPr>
        <w:t>р</w:t>
      </w:r>
      <w:proofErr w:type="gramEnd"/>
      <w:r w:rsidRPr="005566CF">
        <w:rPr>
          <w:rFonts w:ascii="Times New Roman" w:hAnsi="Times New Roman"/>
          <w:b/>
          <w:bCs/>
          <w:szCs w:val="28"/>
          <w:lang w:eastAsia="ru-RU"/>
        </w:rPr>
        <w:t xml:space="preserve"> – н, п. Пятидорожное ул. Советская д.13а</w:t>
      </w:r>
    </w:p>
    <w:p w:rsidR="00291C74" w:rsidRPr="005566CF" w:rsidRDefault="00291C74" w:rsidP="005566CF">
      <w:pPr>
        <w:spacing w:after="0" w:line="240" w:lineRule="auto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5566CF">
        <w:rPr>
          <w:rFonts w:ascii="Times New Roman" w:hAnsi="Times New Roman"/>
          <w:b/>
          <w:bCs/>
          <w:szCs w:val="28"/>
          <w:lang w:eastAsia="ru-RU"/>
        </w:rPr>
        <w:t xml:space="preserve">тел./ факс  8 – 401–5 6 – 6 – 75 – 48, </w:t>
      </w:r>
      <w:r w:rsidRPr="005566CF">
        <w:rPr>
          <w:rFonts w:ascii="Times New Roman" w:hAnsi="Times New Roman"/>
          <w:color w:val="0000FF"/>
          <w:szCs w:val="28"/>
          <w:u w:val="single"/>
          <w:lang w:eastAsia="ru-RU"/>
        </w:rPr>
        <w:t>E-</w:t>
      </w:r>
      <w:proofErr w:type="spellStart"/>
      <w:r w:rsidRPr="005566CF">
        <w:rPr>
          <w:rFonts w:ascii="Times New Roman" w:hAnsi="Times New Roman"/>
          <w:color w:val="0000FF"/>
          <w:szCs w:val="28"/>
          <w:u w:val="single"/>
          <w:lang w:eastAsia="ru-RU"/>
        </w:rPr>
        <w:t>mail</w:t>
      </w:r>
      <w:proofErr w:type="spellEnd"/>
      <w:r w:rsidRPr="005566CF">
        <w:rPr>
          <w:rFonts w:ascii="Times New Roman" w:hAnsi="Times New Roman"/>
          <w:color w:val="0000FF"/>
          <w:szCs w:val="28"/>
          <w:u w:val="single"/>
          <w:lang w:eastAsia="ru-RU"/>
        </w:rPr>
        <w:t xml:space="preserve">: </w:t>
      </w:r>
      <w:hyperlink r:id="rId9" w:history="1">
        <w:r w:rsidRPr="005566CF">
          <w:rPr>
            <w:rFonts w:ascii="Times New Roman" w:hAnsi="Times New Roman"/>
            <w:color w:val="0000FF"/>
            <w:szCs w:val="28"/>
            <w:u w:val="single"/>
            <w:lang w:eastAsia="ru-RU"/>
          </w:rPr>
          <w:t>pyatidorozhnoe@mail.ru</w:t>
        </w:r>
      </w:hyperlink>
    </w:p>
    <w:p w:rsidR="00291C74" w:rsidRPr="005566CF" w:rsidRDefault="00291C74" w:rsidP="005566CF">
      <w:pPr>
        <w:spacing w:after="200" w:line="240" w:lineRule="auto"/>
        <w:rPr>
          <w:rFonts w:ascii="Times New Roman" w:hAnsi="Times New Roman"/>
          <w:lang w:eastAsia="ru-RU"/>
        </w:rPr>
      </w:pPr>
    </w:p>
    <w:p w:rsidR="00291C74" w:rsidRPr="005566CF" w:rsidRDefault="00291C74" w:rsidP="005566CF">
      <w:pPr>
        <w:spacing w:after="200" w:line="240" w:lineRule="auto"/>
        <w:rPr>
          <w:rFonts w:ascii="Times New Roman" w:hAnsi="Times New Roman"/>
          <w:szCs w:val="28"/>
          <w:lang w:eastAsia="ru-RU"/>
        </w:rPr>
      </w:pPr>
    </w:p>
    <w:p w:rsidR="00291C74" w:rsidRPr="005566CF" w:rsidRDefault="00291C74" w:rsidP="005566CF">
      <w:pPr>
        <w:spacing w:after="200" w:line="240" w:lineRule="auto"/>
        <w:rPr>
          <w:rFonts w:ascii="Times New Roman" w:hAnsi="Times New Roman"/>
          <w:szCs w:val="28"/>
          <w:lang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00"/>
        <w:gridCol w:w="3182"/>
      </w:tblGrid>
      <w:tr w:rsidR="00291C74" w:rsidRPr="005566CF" w:rsidTr="00CB3F0E">
        <w:trPr>
          <w:jc w:val="center"/>
        </w:trPr>
        <w:tc>
          <w:tcPr>
            <w:tcW w:w="3200" w:type="dxa"/>
          </w:tcPr>
          <w:p w:rsidR="00291C74" w:rsidRPr="005566CF" w:rsidRDefault="00291C74" w:rsidP="00EE24AA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</w:p>
        </w:tc>
        <w:tc>
          <w:tcPr>
            <w:tcW w:w="3182" w:type="dxa"/>
          </w:tcPr>
          <w:p w:rsidR="00291C74" w:rsidRPr="005566CF" w:rsidRDefault="00291C74" w:rsidP="005566CF">
            <w:pPr>
              <w:spacing w:after="0" w:line="240" w:lineRule="auto"/>
              <w:jc w:val="right"/>
              <w:rPr>
                <w:rFonts w:ascii="Times New Roman" w:hAnsi="Times New Roman"/>
                <w:b/>
                <w:szCs w:val="28"/>
                <w:lang w:eastAsia="ru-RU"/>
              </w:rPr>
            </w:pPr>
            <w:r w:rsidRPr="005566CF">
              <w:rPr>
                <w:rFonts w:ascii="Times New Roman" w:hAnsi="Times New Roman"/>
                <w:b/>
                <w:szCs w:val="28"/>
                <w:lang w:eastAsia="ru-RU"/>
              </w:rPr>
              <w:t>«Утверждено»</w:t>
            </w:r>
          </w:p>
          <w:p w:rsidR="00291C74" w:rsidRPr="005566CF" w:rsidRDefault="00291C74" w:rsidP="005566CF">
            <w:pPr>
              <w:spacing w:after="0" w:line="240" w:lineRule="auto"/>
              <w:jc w:val="right"/>
              <w:rPr>
                <w:rFonts w:ascii="Times New Roman" w:hAnsi="Times New Roman"/>
                <w:b/>
                <w:szCs w:val="28"/>
                <w:lang w:eastAsia="ru-RU"/>
              </w:rPr>
            </w:pPr>
            <w:r w:rsidRPr="005566CF">
              <w:rPr>
                <w:rFonts w:ascii="Times New Roman" w:hAnsi="Times New Roman"/>
                <w:szCs w:val="28"/>
                <w:lang w:eastAsia="ru-RU"/>
              </w:rPr>
              <w:t>Директор  школы</w:t>
            </w:r>
          </w:p>
          <w:p w:rsidR="00291C74" w:rsidRPr="005566CF" w:rsidRDefault="00291C74" w:rsidP="005566CF">
            <w:pPr>
              <w:spacing w:after="0" w:line="240" w:lineRule="auto"/>
              <w:jc w:val="right"/>
              <w:rPr>
                <w:rFonts w:ascii="Times New Roman" w:hAnsi="Times New Roman"/>
                <w:szCs w:val="28"/>
                <w:lang w:eastAsia="ru-RU"/>
              </w:rPr>
            </w:pPr>
          </w:p>
          <w:p w:rsidR="00291C74" w:rsidRPr="005566CF" w:rsidRDefault="00291C74" w:rsidP="005566CF">
            <w:pPr>
              <w:spacing w:after="0" w:line="240" w:lineRule="auto"/>
              <w:jc w:val="right"/>
              <w:rPr>
                <w:rFonts w:ascii="Times New Roman" w:hAnsi="Times New Roman"/>
                <w:szCs w:val="28"/>
                <w:lang w:eastAsia="ru-RU"/>
              </w:rPr>
            </w:pPr>
            <w:r w:rsidRPr="005566CF">
              <w:rPr>
                <w:rFonts w:ascii="Times New Roman" w:hAnsi="Times New Roman"/>
                <w:szCs w:val="28"/>
                <w:lang w:eastAsia="ru-RU"/>
              </w:rPr>
              <w:t>_____</w:t>
            </w:r>
            <w:r w:rsidRPr="005566CF">
              <w:rPr>
                <w:rFonts w:ascii="Times New Roman" w:hAnsi="Times New Roman"/>
                <w:szCs w:val="28"/>
                <w:lang w:eastAsia="ru-RU"/>
              </w:rPr>
              <w:tab/>
              <w:t>/Молчан Л.Ю./</w:t>
            </w:r>
          </w:p>
          <w:p w:rsidR="00291C74" w:rsidRPr="005566CF" w:rsidRDefault="00291C74" w:rsidP="005566CF">
            <w:pPr>
              <w:spacing w:after="0" w:line="240" w:lineRule="auto"/>
              <w:jc w:val="right"/>
              <w:rPr>
                <w:rFonts w:ascii="Times New Roman" w:hAnsi="Times New Roman"/>
                <w:szCs w:val="28"/>
                <w:lang w:eastAsia="ru-RU"/>
              </w:rPr>
            </w:pPr>
            <w:r w:rsidRPr="005566CF">
              <w:rPr>
                <w:rFonts w:ascii="Times New Roman" w:hAnsi="Times New Roman"/>
                <w:szCs w:val="28"/>
                <w:lang w:eastAsia="ru-RU"/>
              </w:rPr>
              <w:t>29 декабря</w:t>
            </w:r>
            <w:r w:rsidRPr="005566CF">
              <w:rPr>
                <w:rFonts w:ascii="Times New Roman" w:hAnsi="Times New Roman"/>
                <w:szCs w:val="28"/>
                <w:lang w:eastAsia="ru-RU"/>
              </w:rPr>
              <w:tab/>
            </w:r>
            <w:smartTag w:uri="urn:schemas-microsoft-com:office:smarttags" w:element="metricconverter">
              <w:smartTagPr>
                <w:attr w:name="ProductID" w:val="2017 г"/>
              </w:smartTagPr>
              <w:r w:rsidRPr="005566CF">
                <w:rPr>
                  <w:rFonts w:ascii="Times New Roman" w:hAnsi="Times New Roman"/>
                  <w:szCs w:val="28"/>
                  <w:lang w:eastAsia="ru-RU"/>
                </w:rPr>
                <w:t>2017 г</w:t>
              </w:r>
            </w:smartTag>
            <w:r w:rsidRPr="005566CF">
              <w:rPr>
                <w:rFonts w:ascii="Times New Roman" w:hAnsi="Times New Roman"/>
                <w:szCs w:val="28"/>
                <w:lang w:eastAsia="ru-RU"/>
              </w:rPr>
              <w:t>.</w:t>
            </w:r>
          </w:p>
          <w:p w:rsidR="00291C74" w:rsidRPr="005566CF" w:rsidRDefault="00291C74" w:rsidP="005566CF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  <w:r w:rsidRPr="005566CF">
              <w:rPr>
                <w:rFonts w:ascii="Times New Roman" w:hAnsi="Times New Roman"/>
                <w:szCs w:val="28"/>
                <w:lang w:eastAsia="ru-RU"/>
              </w:rPr>
              <w:t>Приказ № 258</w:t>
            </w:r>
          </w:p>
          <w:p w:rsidR="00291C74" w:rsidRPr="005566CF" w:rsidRDefault="00291C74" w:rsidP="005566CF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</w:p>
          <w:p w:rsidR="00291C74" w:rsidRPr="005566CF" w:rsidRDefault="00291C74" w:rsidP="005566CF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</w:p>
          <w:p w:rsidR="00291C74" w:rsidRPr="005566CF" w:rsidRDefault="00291C74" w:rsidP="005566CF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</w:p>
          <w:p w:rsidR="00291C74" w:rsidRPr="005566CF" w:rsidRDefault="00291C74" w:rsidP="005566CF">
            <w:pPr>
              <w:spacing w:after="0" w:line="240" w:lineRule="auto"/>
              <w:jc w:val="right"/>
              <w:rPr>
                <w:rFonts w:ascii="Times New Roman" w:hAnsi="Times New Roman"/>
                <w:szCs w:val="28"/>
                <w:lang w:eastAsia="ru-RU"/>
              </w:rPr>
            </w:pPr>
          </w:p>
        </w:tc>
      </w:tr>
    </w:tbl>
    <w:p w:rsidR="00291C74" w:rsidRDefault="00291C74" w:rsidP="005566C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1C74" w:rsidRDefault="00291C74" w:rsidP="005C7E0A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291C74" w:rsidRDefault="00291C74" w:rsidP="007D35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приёма обучающихся, порядок и основания перевода,</w:t>
      </w:r>
    </w:p>
    <w:p w:rsidR="00291C74" w:rsidRDefault="00291C74" w:rsidP="007D35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 оформления возникновения, приостановления и прекращения отношений между МБОУ  « СОШ п. Пятидорожное» и обучающимися и (или) родителями (законными представителями) несовершеннолетних обучающихся.</w:t>
      </w:r>
    </w:p>
    <w:p w:rsidR="00291C74" w:rsidRDefault="00291C74" w:rsidP="005C09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1C74" w:rsidRDefault="00291C74" w:rsidP="005C09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1C74" w:rsidRDefault="00291C74" w:rsidP="00A368F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положения</w:t>
      </w:r>
    </w:p>
    <w:p w:rsidR="00291C74" w:rsidRDefault="00291C74" w:rsidP="005C09A0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Настоящие Правила приёма обучающихся, порядок и основания перевода, отчисления  обучающихся, порядок оформления возникновения, приостановления и прекращения отношений между МБОУ « СОШ п. Пятидорожное» и обучающимися и (или) родителями (законными представителями) несовершеннолетних обучающихся (далее – Правила) разработаны в соответствии с  Федеральным Законом от 29.12.2012 г. №273 – ФЗ «Об образовании в Российской Федерации»,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Санитарно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эпидемиологическими требованиями к устройству, содержанию и организации режима работы в дошкольных образовательных организациях», (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2.4.1.3049 – 13),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«Порядком приёма на обучение по образовательным программам дошкольного образования», утверждённым приказом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8 апреля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Times New Roman" w:hAnsi="Times New Roman"/>
            <w:sz w:val="24"/>
            <w:szCs w:val="24"/>
          </w:rPr>
          <w:t>2014 г</w:t>
        </w:r>
      </w:smartTag>
      <w:r>
        <w:rPr>
          <w:rFonts w:ascii="Times New Roman" w:hAnsi="Times New Roman"/>
          <w:sz w:val="24"/>
          <w:szCs w:val="24"/>
        </w:rPr>
        <w:t>. №293,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направленности», зарегистрирован в Минюсте РФ 2 февраля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Times New Roman" w:hAnsi="Times New Roman"/>
            <w:sz w:val="24"/>
            <w:szCs w:val="24"/>
          </w:rPr>
          <w:t>2016 г</w:t>
        </w:r>
      </w:smartTag>
      <w:r>
        <w:rPr>
          <w:rFonts w:ascii="Times New Roman" w:hAnsi="Times New Roman"/>
          <w:sz w:val="24"/>
          <w:szCs w:val="24"/>
        </w:rPr>
        <w:t xml:space="preserve">. (регистрационный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40944); 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учреждения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Настоящие Правила определяют правила приёма в МБОУ «СОШ п. Пятидорожное» (далее Учреждение), осуществляющее образовательную деятельность по общеобразовательным программам дошкольного образования, порядок и условия осуществления перевода обучающихся из одной организации, осуществляющей образовательную деятельность по общеобразовательным программам дошкольного образования, в другие организации, осуществляющие образовательную деятельность по общеобразовательным программам соответствующего уровня и направленности, 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несовершеннолетних обучающихся.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 приёме в Учреждение не допускаются ограничения по полу, расе, национальности, происхождению, отношению к религии, убеждениям, принадлежности к общественным организациям (объединениям), социальному положению.</w:t>
      </w:r>
    </w:p>
    <w:p w:rsidR="00291C74" w:rsidRDefault="00291C74" w:rsidP="002D173A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291C74" w:rsidRPr="005566CF" w:rsidRDefault="00291C74" w:rsidP="005566C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66CF">
        <w:rPr>
          <w:rFonts w:ascii="Times New Roman" w:hAnsi="Times New Roman"/>
          <w:b/>
          <w:sz w:val="24"/>
          <w:szCs w:val="24"/>
        </w:rPr>
        <w:t xml:space="preserve">Правила приёма на обучение по </w:t>
      </w:r>
      <w:r>
        <w:rPr>
          <w:rFonts w:ascii="Times New Roman" w:hAnsi="Times New Roman"/>
          <w:b/>
          <w:sz w:val="24"/>
          <w:szCs w:val="24"/>
        </w:rPr>
        <w:t>обще</w:t>
      </w:r>
      <w:r w:rsidRPr="005566CF">
        <w:rPr>
          <w:rFonts w:ascii="Times New Roman" w:hAnsi="Times New Roman"/>
          <w:b/>
          <w:sz w:val="24"/>
          <w:szCs w:val="24"/>
        </w:rPr>
        <w:t>образовательным программам дошкольного образования в Учреждении</w:t>
      </w:r>
    </w:p>
    <w:p w:rsidR="00291C74" w:rsidRPr="005566CF" w:rsidRDefault="00291C74" w:rsidP="005566CF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566CF">
        <w:rPr>
          <w:rFonts w:ascii="Times New Roman" w:hAnsi="Times New Roman"/>
          <w:sz w:val="24"/>
          <w:szCs w:val="24"/>
        </w:rPr>
        <w:t xml:space="preserve">Настоящие правила приёма на обучение по </w:t>
      </w:r>
      <w:r>
        <w:rPr>
          <w:rFonts w:ascii="Times New Roman" w:hAnsi="Times New Roman"/>
          <w:sz w:val="24"/>
          <w:szCs w:val="24"/>
        </w:rPr>
        <w:t>обще</w:t>
      </w:r>
      <w:r w:rsidRPr="005566CF">
        <w:rPr>
          <w:rFonts w:ascii="Times New Roman" w:hAnsi="Times New Roman"/>
          <w:sz w:val="24"/>
          <w:szCs w:val="24"/>
        </w:rPr>
        <w:t>образовательным программам дошкольного образов</w:t>
      </w:r>
      <w:r>
        <w:rPr>
          <w:rFonts w:ascii="Times New Roman" w:hAnsi="Times New Roman"/>
          <w:sz w:val="24"/>
          <w:szCs w:val="24"/>
        </w:rPr>
        <w:t>ания (далее – Порядок) определяю</w:t>
      </w:r>
      <w:r w:rsidRPr="005566CF">
        <w:rPr>
          <w:rFonts w:ascii="Times New Roman" w:hAnsi="Times New Roman"/>
          <w:sz w:val="24"/>
          <w:szCs w:val="24"/>
        </w:rPr>
        <w:t>т правила приёма граждан Российской Федерации в Учреждение.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Приём иностранных граждан и лиц без гражданства, в том числе соотечественников за рубежом, в Учреждение, за счёт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Times New Roman" w:hAnsi="Times New Roman"/>
            <w:sz w:val="24"/>
            <w:szCs w:val="24"/>
          </w:rPr>
          <w:t>2012 г</w:t>
        </w:r>
      </w:smartTag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0D4307">
        <w:rPr>
          <w:rFonts w:ascii="Times New Roman" w:hAnsi="Times New Roman"/>
          <w:sz w:val="24"/>
          <w:szCs w:val="24"/>
        </w:rPr>
        <w:t xml:space="preserve"> 273 – </w:t>
      </w:r>
      <w:r>
        <w:rPr>
          <w:rFonts w:ascii="Times New Roman" w:hAnsi="Times New Roman"/>
          <w:sz w:val="24"/>
          <w:szCs w:val="24"/>
        </w:rPr>
        <w:t>Ф</w:t>
      </w:r>
      <w:r w:rsidRPr="000D430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« Об образовании в Российской Федерации» ( Собрание законодательства Российской Федерации, 2012,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53, ст. 7598; 2013,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19, ст. 2326,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EC0B45">
        <w:rPr>
          <w:rFonts w:ascii="Times New Roman" w:hAnsi="Times New Roman"/>
          <w:sz w:val="24"/>
          <w:szCs w:val="24"/>
        </w:rPr>
        <w:t xml:space="preserve"> 23</w:t>
      </w:r>
      <w:r>
        <w:rPr>
          <w:rFonts w:ascii="Times New Roman" w:hAnsi="Times New Roman"/>
          <w:sz w:val="24"/>
          <w:szCs w:val="24"/>
        </w:rPr>
        <w:t xml:space="preserve">, ст. 2878;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EC0B45">
        <w:rPr>
          <w:rFonts w:ascii="Times New Roman" w:hAnsi="Times New Roman"/>
          <w:sz w:val="24"/>
          <w:szCs w:val="24"/>
        </w:rPr>
        <w:t xml:space="preserve"> 27</w:t>
      </w:r>
      <w:r>
        <w:rPr>
          <w:rFonts w:ascii="Times New Roman" w:hAnsi="Times New Roman"/>
          <w:sz w:val="24"/>
          <w:szCs w:val="24"/>
        </w:rPr>
        <w:t xml:space="preserve">, ст. 3462;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EC0B45">
        <w:rPr>
          <w:rFonts w:ascii="Times New Roman" w:hAnsi="Times New Roman"/>
          <w:sz w:val="24"/>
          <w:szCs w:val="24"/>
        </w:rPr>
        <w:t xml:space="preserve"> 30</w:t>
      </w:r>
      <w:r>
        <w:rPr>
          <w:rFonts w:ascii="Times New Roman" w:hAnsi="Times New Roman"/>
          <w:sz w:val="24"/>
          <w:szCs w:val="24"/>
        </w:rPr>
        <w:t xml:space="preserve">, ст. 6165; 2014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6, ст. 562, ст. 566) и настоящим Порядком.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Правила приёма в Учреждение устанавливаются в части, не урегулированной законодательством об образовании, образовательной организацией самостоятельно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Правила приёма в Учреждение обеспечивают приём всех граждан, имеющих право на получение дошкольного образования.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приёма в Учреждение обеспечивают также приём в образовательную организацию граждан, имеющих право на получение дошкольного образования и проживающих на территории, за которой закреплено Учреждение.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приёме в Учреждение может быть отказано только по причине отсутствия в ней свободных мест, за исключением случаев, предусмотренных статьёй 88 Федерального закона от 29 декабря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Times New Roman" w:hAnsi="Times New Roman"/>
            <w:sz w:val="24"/>
            <w:szCs w:val="24"/>
          </w:rPr>
          <w:t>2012 г</w:t>
        </w:r>
      </w:smartTag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273 – Ф3 «Об образовании в Российской Федерации» (Собрание законодательств Российской Федерации, 2012,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976C46">
        <w:rPr>
          <w:rFonts w:ascii="Times New Roman" w:hAnsi="Times New Roman"/>
          <w:sz w:val="24"/>
          <w:szCs w:val="24"/>
        </w:rPr>
        <w:t xml:space="preserve"> 53</w:t>
      </w:r>
      <w:r>
        <w:rPr>
          <w:rFonts w:ascii="Times New Roman" w:hAnsi="Times New Roman"/>
          <w:sz w:val="24"/>
          <w:szCs w:val="24"/>
        </w:rPr>
        <w:t xml:space="preserve">, ст. 4036;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976C46">
        <w:rPr>
          <w:rFonts w:ascii="Times New Roman" w:hAnsi="Times New Roman"/>
          <w:sz w:val="24"/>
          <w:szCs w:val="24"/>
        </w:rPr>
        <w:t xml:space="preserve"> 48</w:t>
      </w:r>
      <w:r>
        <w:rPr>
          <w:rFonts w:ascii="Times New Roman" w:hAnsi="Times New Roman"/>
          <w:sz w:val="24"/>
          <w:szCs w:val="24"/>
        </w:rPr>
        <w:t xml:space="preserve">, ст.6165; 2014,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1A2045">
        <w:rPr>
          <w:rFonts w:ascii="Times New Roman" w:hAnsi="Times New Roman"/>
          <w:sz w:val="24"/>
          <w:szCs w:val="24"/>
        </w:rPr>
        <w:t xml:space="preserve"> 6</w:t>
      </w:r>
      <w:r>
        <w:rPr>
          <w:rFonts w:ascii="Times New Roman" w:hAnsi="Times New Roman"/>
          <w:sz w:val="24"/>
          <w:szCs w:val="24"/>
        </w:rPr>
        <w:t>, ст. 562, ст. 566).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Директор или уполномоченное им должностное лицо знакомит родителей (законных представителей) с Уставом, лицензией на осуществление образовательной деятельности,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 сроках приёма документов размещается на информационном стенде Учреждения и на официальном сайте Учреждения в сети Интернет. Факт ознакомления родителей (законных представителей) ребёнка с указанными документами фиксируется в заявлении о приёме в Учреждение и заверяется личной подписью родителей (законных представителей) ребёнка.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Приём в Учреждение осуществляется в течение всего календарного года при наличии свободных мест.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Документы о приёме подаются в Учреждение.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Приём в Учреждение осуществляется по личному заявлению родителя (законного представителя) ребёнка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статьёй 10 Федерального закона от25 июля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Times New Roman" w:hAnsi="Times New Roman"/>
            <w:sz w:val="24"/>
            <w:szCs w:val="24"/>
          </w:rPr>
          <w:t>2002 г</w:t>
        </w:r>
      </w:smartTag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115 – Ф3 «О правовом положении иностранных граждан в Российской Федерации» (Собрание законодательства Российской Федерации, 2002,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30, ст. 3032).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 может осуществлять приём указанного заявления в форме электронного документа с использованием информационно –телекоммуникационных сетей общего пользования. В заявлении родителями (законными представителями) ребёнка указываются следующие сведения: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фамилия, имя, отчество (последнее – при наличии) ребёнка;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дата и место рождения 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фамилия, имя, отчество (последнее – при наличии) родителей (законных представителей) ребёнка;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адрес места жительства ребёнка, родителей (законных представителей);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контактные телефоны родителей (законных представителей) ребёнка.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форма заявления размещается Учреждением на информационном стенде и на официальном сайте Учреждения в сети Интернет.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Приём детей, впервые поступающих в образовательную организацию, осуществляется на основании медицинского заключения.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приёма в Учреждение: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родители (законные представители) детей, проживающих на закреплённой территории, для зачисления ребёнка в Учреждение дополнительно предъявляют оригинал свидетельства о рождении ребёнка или документ подтверждающий  родство заявителя (или законность представления прав ребёнка), свидетельство о регистрации ребёнка по месту жительства или по месту пребывания на закреплённой территории или документ, содержащий сведения о регистрации ребёнка по месту жительства или по месту пребывания;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родители (законные представители) детей, не проживающих на закреплённой территории, дополнительно предъявляют свидетельство о рождении ребёнка.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пребывание в Российской Федерации.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приёме документов хранятся в учреждении на время обучения ребёнка.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E7E47">
        <w:rPr>
          <w:rFonts w:ascii="Times New Roman" w:hAnsi="Times New Roman"/>
          <w:sz w:val="24"/>
          <w:szCs w:val="24"/>
        </w:rPr>
        <w:t>Дети</w:t>
      </w:r>
      <w:r>
        <w:rPr>
          <w:rFonts w:ascii="Times New Roman" w:hAnsi="Times New Roman"/>
          <w:sz w:val="24"/>
          <w:szCs w:val="24"/>
        </w:rPr>
        <w:t xml:space="preserve"> с ограниченными возможностями здоровья принимаются на обучение по адаптированной общеобразовательной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>
        <w:rPr>
          <w:rFonts w:ascii="Times New Roman" w:hAnsi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медико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педагогической комиссии.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Требование представления иных документов для приёма в Учреждение в части, не урегулированной законодательством об образовании, не допускается.</w:t>
      </w:r>
    </w:p>
    <w:p w:rsidR="00291C74" w:rsidRDefault="00291C74" w:rsidP="005D2FF4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03599">
        <w:rPr>
          <w:rFonts w:ascii="Times New Roman" w:hAnsi="Times New Roman"/>
          <w:sz w:val="24"/>
          <w:szCs w:val="24"/>
        </w:rPr>
        <w:t>Факт ознакомления родителей (законных представителей) ребёнка, в том числе через информационные системы общего пользования, с лицензией на осуществление образовательной деятельности</w:t>
      </w:r>
      <w:r>
        <w:rPr>
          <w:rFonts w:ascii="Times New Roman" w:hAnsi="Times New Roman"/>
          <w:sz w:val="24"/>
          <w:szCs w:val="24"/>
        </w:rPr>
        <w:t>, уставом Учреждения,</w:t>
      </w:r>
      <w:r w:rsidRPr="005D2F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общеобразовательными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воспитанников</w:t>
      </w:r>
    </w:p>
    <w:p w:rsidR="00291C74" w:rsidRDefault="00291C74" w:rsidP="005D2FF4">
      <w:pPr>
        <w:pStyle w:val="a3"/>
        <w:spacing w:after="0" w:line="240" w:lineRule="auto"/>
        <w:ind w:left="-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фиксируется в заявлении о приёме и заверяется личной подписью родителей (законных представителей) ребёнка. Подписью родителей (законных представителей) ребёнка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Родители ((законные представители) ребёнка могут направить заявление о приёме в образовательную организацию почтовым сообщением с уведомлением о вручении посредством официального сайта учредителя Учреждения в информационно – 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 в порядке предоставления государственной и муниципальной услуги в соответствии с пунктом 8 настоящего Порядка.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 9 настоящего Порядка предъявляются руководителю Учреждения или уполномоченному им должностному лицу в сроки, определяемые учредителем Учреждения, до начала посещения ребёнком Учреждении.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о приёме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приём документов, в журнале приёма заявлений о приёме в образовательную организацию. После регистрации заявления родителям (законным представителям) детей выдаётся расписка в получении документов, содержащая информацию о регистрационном номере заявления о приёме ребёнка в образовательную организацию, перечне представленных документов. Расписка заверяется подписью должностного лица учреждения, ответственного за приём документов, и печатью Учреждения.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Дети, родители (законные представители) которых не представили необходимые для приёма документы в соответствии с пунктом 9 настоящего Порядка, остаются на учёте детей, нуждающихся в предоставлении места в Учреждении. Место в образовательную организацию ребёнку предоставляется при освобождении мест в соответствующей возрастной группе в течение года.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приёма документов, указанных в пункте 9 настоящего Порядка, образовательная организация заключает договор об образовании по общеобразовательным программам дошкольного образования (далее – договор) с родителями (законными представителями) ребёнка.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Учреждения издаёт распорядительный акт о зачислении ребёнка в образовательную организацию (далее – распорядительный акт) в течение трёх рабочих дней после заключения договора. Распорядительный акт в трёхдневный срок после издания размещается на информационном стенде Учреждения и на официальном сайте Учреждения в сети Интернет. После издания распорядительного акта ребёнок снимается с учёта детей, нуждающихся в предоставлении места в Учреждении, в порядке предоставления государственной и муниципальной услуги в соответствии с пунктом 8 настоящего Порядка.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каждого ребёнка, зачисленного в образовательную организацию, заводится личное дело, в котором хранятся все сданные документы.</w:t>
      </w:r>
    </w:p>
    <w:p w:rsidR="00291C74" w:rsidRDefault="00291C74" w:rsidP="00A368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1C74" w:rsidRPr="00F93358" w:rsidRDefault="00291C74" w:rsidP="00F933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1C74" w:rsidRDefault="00291C74" w:rsidP="00A368F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68F8">
        <w:rPr>
          <w:rFonts w:ascii="Times New Roman" w:hAnsi="Times New Roman"/>
          <w:b/>
          <w:sz w:val="24"/>
          <w:szCs w:val="24"/>
        </w:rPr>
        <w:t xml:space="preserve">Порядок и условия осуществления перевода обучающихся из Учреждения, </w:t>
      </w:r>
    </w:p>
    <w:p w:rsidR="00291C74" w:rsidRPr="00A368F8" w:rsidRDefault="00291C74" w:rsidP="00A368F8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68F8">
        <w:rPr>
          <w:rFonts w:ascii="Times New Roman" w:hAnsi="Times New Roman"/>
          <w:b/>
          <w:sz w:val="24"/>
          <w:szCs w:val="24"/>
        </w:rPr>
        <w:t xml:space="preserve">в другие организации, осуществляющие образовательную деятельность по </w:t>
      </w:r>
      <w:r>
        <w:rPr>
          <w:rFonts w:ascii="Times New Roman" w:hAnsi="Times New Roman"/>
          <w:b/>
          <w:sz w:val="24"/>
          <w:szCs w:val="24"/>
        </w:rPr>
        <w:t>обще</w:t>
      </w:r>
      <w:r w:rsidRPr="00A368F8">
        <w:rPr>
          <w:rFonts w:ascii="Times New Roman" w:hAnsi="Times New Roman"/>
          <w:b/>
          <w:sz w:val="24"/>
          <w:szCs w:val="24"/>
        </w:rPr>
        <w:t>образовательным прог</w:t>
      </w:r>
      <w:r>
        <w:rPr>
          <w:rFonts w:ascii="Times New Roman" w:hAnsi="Times New Roman"/>
          <w:b/>
          <w:sz w:val="24"/>
          <w:szCs w:val="24"/>
        </w:rPr>
        <w:t>раммам соответствующего</w:t>
      </w:r>
      <w:r w:rsidRPr="00A368F8">
        <w:rPr>
          <w:rFonts w:ascii="Times New Roman" w:hAnsi="Times New Roman"/>
          <w:b/>
          <w:sz w:val="24"/>
          <w:szCs w:val="24"/>
        </w:rPr>
        <w:t xml:space="preserve"> уровня и направленности</w:t>
      </w:r>
    </w:p>
    <w:p w:rsidR="00291C74" w:rsidRPr="00A368F8" w:rsidRDefault="00291C74" w:rsidP="00A368F8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Порядок и условия осуществления перевода обучающихся Учреждения, в другие организации, осуществляющие образовательную деятельность по общеобразовательным программам соответствующего уровня и направленности (далее – Порядок), устанавливают общие требования к процедуре и условиям осуществления перевода обучающегося организации, осуществляющую образовательную деятельность по общеобразовательным программам дошкольного образования, в которой он обучается (далее – исходная организация), в другую организацию, осуществляющую образовательную деятельность по общеобразовательным программам соответствующих уровня и направленности (далее –принимающая организация), в следующих случаях: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инициативе родителей (законных представителей) несовершеннолетнего обучающегося (далее – обучающийся);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прекращения деятельности Учреждения, аннулирования лицензии на осуществление образовательной деятельности (далее – лицензия);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приостановления лицензии.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Учредитель Учреждения (далее – учредитель) обеспечивает перевод обучающихся с письменного согласия их родителей (законных представителей) 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Перевод обучающихся не зависит от периода (времени) учебного года.</w:t>
      </w:r>
    </w:p>
    <w:p w:rsidR="00291C74" w:rsidRDefault="00291C74" w:rsidP="002575A9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Перевод обучающегося по инициативе родителей (законных представителей)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случае перевода, обучающегося по инициативе его родителей (законных представителей) родители (законные представители)</w:t>
      </w:r>
      <w:r w:rsidRPr="00283515">
        <w:rPr>
          <w:rFonts w:ascii="Times New Roman" w:hAnsi="Times New Roman"/>
          <w:sz w:val="24"/>
          <w:szCs w:val="24"/>
        </w:rPr>
        <w:t>обучающегося: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осуществляют выбор принимающей организации;</w:t>
      </w:r>
    </w:p>
    <w:p w:rsidR="00291C74" w:rsidRDefault="00291C74" w:rsidP="006A3BD0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 – телекоммуникационной сети Интернет (далее – сеть Интернет);</w:t>
      </w:r>
    </w:p>
    <w:p w:rsidR="00291C74" w:rsidRDefault="00291C74" w:rsidP="006A3BD0">
      <w:pPr>
        <w:pStyle w:val="af0"/>
        <w:spacing w:before="0" w:beforeAutospacing="0" w:after="0" w:afterAutospacing="0"/>
        <w:rPr>
          <w:color w:val="000000"/>
          <w:spacing w:val="3"/>
        </w:rPr>
      </w:pPr>
      <w:r>
        <w:t xml:space="preserve">При отсутствии свободных мест в выбранной организации </w:t>
      </w:r>
      <w:r w:rsidRPr="00E22B7F">
        <w:rPr>
          <w:color w:val="000000"/>
          <w:spacing w:val="3"/>
        </w:rPr>
        <w:t>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  <w:r>
        <w:t xml:space="preserve"> обращаются в Учреждение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  <w:r w:rsidRPr="00E22B7F">
        <w:rPr>
          <w:color w:val="000000"/>
          <w:spacing w:val="3"/>
        </w:rPr>
        <w:t xml:space="preserve">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291C74" w:rsidRPr="00E22B7F" w:rsidRDefault="00291C74" w:rsidP="006A3BD0">
      <w:pPr>
        <w:pStyle w:val="af0"/>
        <w:spacing w:before="0" w:beforeAutospacing="0" w:after="0" w:afterAutospacing="0"/>
        <w:rPr>
          <w:color w:val="000000"/>
          <w:spacing w:val="3"/>
        </w:rPr>
      </w:pPr>
      <w:r w:rsidRPr="00E22B7F">
        <w:rPr>
          <w:color w:val="000000"/>
          <w:spacing w:val="3"/>
        </w:rPr>
        <w:t>а) фамилия, имя, отчество (при наличии) обучающегося;</w:t>
      </w:r>
    </w:p>
    <w:p w:rsidR="00291C74" w:rsidRPr="00E22B7F" w:rsidRDefault="00291C74" w:rsidP="006A3BD0">
      <w:pPr>
        <w:pStyle w:val="af0"/>
        <w:spacing w:before="0" w:beforeAutospacing="0" w:after="0" w:afterAutospacing="0"/>
        <w:rPr>
          <w:color w:val="000000"/>
          <w:spacing w:val="3"/>
        </w:rPr>
      </w:pPr>
      <w:r w:rsidRPr="00E22B7F">
        <w:rPr>
          <w:color w:val="000000"/>
          <w:spacing w:val="3"/>
        </w:rPr>
        <w:t>б) дата рождения;</w:t>
      </w:r>
    </w:p>
    <w:p w:rsidR="00291C74" w:rsidRPr="00E22B7F" w:rsidRDefault="00291C74" w:rsidP="006A3BD0">
      <w:pPr>
        <w:pStyle w:val="af0"/>
        <w:spacing w:before="0" w:beforeAutospacing="0" w:after="0" w:afterAutospacing="0"/>
        <w:rPr>
          <w:color w:val="000000"/>
          <w:spacing w:val="3"/>
        </w:rPr>
      </w:pPr>
      <w:r w:rsidRPr="00E22B7F">
        <w:rPr>
          <w:color w:val="000000"/>
          <w:spacing w:val="3"/>
        </w:rPr>
        <w:t>в) направленность группы;</w:t>
      </w:r>
    </w:p>
    <w:p w:rsidR="00291C74" w:rsidRPr="00E22B7F" w:rsidRDefault="00291C74" w:rsidP="006A3BD0">
      <w:pPr>
        <w:pStyle w:val="af0"/>
        <w:spacing w:before="0" w:beforeAutospacing="0" w:after="0" w:afterAutospacing="0"/>
        <w:rPr>
          <w:color w:val="000000"/>
          <w:spacing w:val="3"/>
        </w:rPr>
      </w:pPr>
      <w:r w:rsidRPr="00E22B7F">
        <w:rPr>
          <w:color w:val="000000"/>
          <w:spacing w:val="3"/>
        </w:rPr>
        <w:t>г) наименование принимающей организации.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291C74" w:rsidRDefault="00291C74" w:rsidP="006A3B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Pr="00DF19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На основании заявления родителей (законных представителей) обучающегося об отчислении в порядке перевода в Учреждение в трехдневный срок  издаётся приказ об отчислении в порядке перевода с указанием принимающей организации.</w:t>
      </w:r>
    </w:p>
    <w:p w:rsidR="00291C74" w:rsidRDefault="00291C74" w:rsidP="00466F20">
      <w:pPr>
        <w:spacing w:after="0" w:line="240" w:lineRule="auto"/>
        <w:ind w:left="-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3.6. Учреждение выдаёт род</w:t>
      </w:r>
      <w:r w:rsidRPr="006C75EE">
        <w:rPr>
          <w:rFonts w:ascii="Times New Roman" w:hAnsi="Times New Roman"/>
          <w:sz w:val="24"/>
          <w:szCs w:val="24"/>
        </w:rPr>
        <w:t>ителям (законным представителям</w:t>
      </w:r>
      <w:r>
        <w:rPr>
          <w:rFonts w:ascii="Times New Roman" w:hAnsi="Times New Roman"/>
          <w:sz w:val="24"/>
          <w:szCs w:val="24"/>
        </w:rPr>
        <w:t>) личное дело обучающегося(далее – личное дело).</w:t>
      </w:r>
    </w:p>
    <w:p w:rsidR="00291C74" w:rsidRDefault="00291C74" w:rsidP="00466F20">
      <w:pPr>
        <w:spacing w:after="0" w:line="240" w:lineRule="auto"/>
        <w:ind w:left="-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3.7. Требование предоставления других документов в качестве основания для зачисления обучающегося в принимающую организацию в связи с переводом из Учреждения не допускается.</w:t>
      </w:r>
    </w:p>
    <w:p w:rsidR="00291C74" w:rsidRDefault="00291C74" w:rsidP="00466F20">
      <w:pPr>
        <w:spacing w:after="0" w:line="240" w:lineRule="auto"/>
        <w:ind w:left="-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3.8.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</w:t>
      </w:r>
      <w:r>
        <w:rPr>
          <w:rFonts w:ascii="Times New Roman" w:hAnsi="Times New Roman"/>
          <w:sz w:val="24"/>
          <w:szCs w:val="24"/>
        </w:rPr>
        <w:lastRenderedPageBreak/>
        <w:t>предъявлением оригинала документа, удостоверяющего личность родителя (законного представителя) обучающегося.</w:t>
      </w:r>
    </w:p>
    <w:p w:rsidR="00291C74" w:rsidRDefault="00291C74" w:rsidP="00466F20">
      <w:pPr>
        <w:spacing w:after="0" w:line="240" w:lineRule="auto"/>
        <w:ind w:left="-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3.9. После приёма заявления и личного дела принимающая организация заключает договор об образовании по общеобразовательным программам дошкольного образования (далее – договор) с родителями (законными представителями) обучающегося и в течение двух  рабочих дней после заключения договора издаёт распорядительный акт о зачислении обучающегося в порядке перевода.</w:t>
      </w:r>
    </w:p>
    <w:p w:rsidR="00291C74" w:rsidRDefault="00291C74" w:rsidP="00466F20">
      <w:pPr>
        <w:spacing w:after="0" w:line="240" w:lineRule="auto"/>
        <w:ind w:left="-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3.10.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уведомляют исходную организацию о номере и дате распорядительного акта о зачислении обучающегося в принимающую организацию.</w:t>
      </w:r>
    </w:p>
    <w:p w:rsidR="00291C74" w:rsidRDefault="00291C74" w:rsidP="003D185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 и основания отчисления</w:t>
      </w:r>
    </w:p>
    <w:p w:rsidR="00291C74" w:rsidRDefault="00291C74" w:rsidP="00D844AD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Отчисление несовершеннолетнего воспитанника из Учреждения осуществляется:</w:t>
      </w:r>
    </w:p>
    <w:p w:rsidR="00291C74" w:rsidRDefault="00291C74" w:rsidP="00A368F8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связи с получением образования (завершением обучения);</w:t>
      </w:r>
    </w:p>
    <w:p w:rsidR="00291C74" w:rsidRDefault="00291C74" w:rsidP="00A368F8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досрочно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Образовательные отношения могут быть прекращены досрочно в следующих случаях:</w:t>
      </w:r>
    </w:p>
    <w:p w:rsidR="00291C74" w:rsidRDefault="00291C74" w:rsidP="00A368F8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инициативе родителей (законных представителей) воспитанника, выраженной в форме заявления,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291C74" w:rsidRDefault="00291C74" w:rsidP="00A368F8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обстоятельствам, не зависящим от воли родителей (законных представителей) обучающегося и Учреждением, в том числе в случае ликвидации организации Учреждения, аннулирования лицензии на осуществление образовательной деятельности;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Основанием для отчисления воспитанника является приказ Учреждения об отчислении.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Права и обязанности участников образовательного процесса, предусмотренные законодательством об образовании и локальными нормативными актами Учреждения, прекращаются с даты отчисления воспитанника.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Досрочное прекращение образовательных отношений по инициативе родителей (законных представителей) воспитанника не влечёт за собой возникновение каких – либо дополнительных, в том числе материальных, обязательств указанного воспитанника перед Учреждением.</w:t>
      </w:r>
    </w:p>
    <w:p w:rsidR="00291C74" w:rsidRDefault="00291C74" w:rsidP="00A368F8">
      <w:pPr>
        <w:pStyle w:val="a3"/>
        <w:numPr>
          <w:ilvl w:val="1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Если с родителями (законными представителями)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Учреждения об отчислении воспитанника из Учреждения.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из Учреждения.</w:t>
      </w: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91C74" w:rsidRDefault="00291C74" w:rsidP="00A368F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91C74" w:rsidRPr="00466F20" w:rsidRDefault="00291C74" w:rsidP="00ED318B">
      <w:pPr>
        <w:pStyle w:val="a3"/>
        <w:spacing w:after="0" w:line="240" w:lineRule="auto"/>
        <w:ind w:left="0" w:right="57"/>
        <w:jc w:val="both"/>
        <w:rPr>
          <w:rFonts w:ascii="Times New Roman" w:hAnsi="Times New Roman"/>
          <w:sz w:val="24"/>
          <w:szCs w:val="24"/>
        </w:rPr>
      </w:pPr>
    </w:p>
    <w:sectPr w:rsidR="00291C74" w:rsidRPr="00466F20" w:rsidSect="00A338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C74" w:rsidRDefault="00291C74" w:rsidP="00470348">
      <w:pPr>
        <w:spacing w:after="0" w:line="240" w:lineRule="auto"/>
      </w:pPr>
      <w:r>
        <w:separator/>
      </w:r>
    </w:p>
  </w:endnote>
  <w:endnote w:type="continuationSeparator" w:id="0">
    <w:p w:rsidR="00291C74" w:rsidRDefault="00291C74" w:rsidP="00470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C74" w:rsidRDefault="00291C7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C74" w:rsidRDefault="00EE24AA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291C74" w:rsidRDefault="00291C74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C74" w:rsidRDefault="00291C7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C74" w:rsidRDefault="00291C74" w:rsidP="00470348">
      <w:pPr>
        <w:spacing w:after="0" w:line="240" w:lineRule="auto"/>
      </w:pPr>
      <w:r>
        <w:separator/>
      </w:r>
    </w:p>
  </w:footnote>
  <w:footnote w:type="continuationSeparator" w:id="0">
    <w:p w:rsidR="00291C74" w:rsidRDefault="00291C74" w:rsidP="00470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C74" w:rsidRDefault="00291C7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C74" w:rsidRDefault="00291C74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C74" w:rsidRDefault="00291C7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84C9C"/>
    <w:multiLevelType w:val="multilevel"/>
    <w:tmpl w:val="23CA7F3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">
    <w:nsid w:val="704974C6"/>
    <w:multiLevelType w:val="hybridMultilevel"/>
    <w:tmpl w:val="E26A76CA"/>
    <w:lvl w:ilvl="0" w:tplc="944A527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75CD19C1"/>
    <w:multiLevelType w:val="hybridMultilevel"/>
    <w:tmpl w:val="43FCAD78"/>
    <w:lvl w:ilvl="0" w:tplc="CAD26E5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7E0A"/>
    <w:rsid w:val="000537AF"/>
    <w:rsid w:val="00092551"/>
    <w:rsid w:val="000A5D98"/>
    <w:rsid w:val="000C1ADA"/>
    <w:rsid w:val="000D4307"/>
    <w:rsid w:val="00140293"/>
    <w:rsid w:val="00160305"/>
    <w:rsid w:val="00193BF9"/>
    <w:rsid w:val="0019604D"/>
    <w:rsid w:val="001A2045"/>
    <w:rsid w:val="001C4702"/>
    <w:rsid w:val="00214CD5"/>
    <w:rsid w:val="002575A9"/>
    <w:rsid w:val="00283515"/>
    <w:rsid w:val="00291C74"/>
    <w:rsid w:val="002C13A1"/>
    <w:rsid w:val="002D173A"/>
    <w:rsid w:val="00301E54"/>
    <w:rsid w:val="00344A4D"/>
    <w:rsid w:val="00347569"/>
    <w:rsid w:val="003504CF"/>
    <w:rsid w:val="00374B0C"/>
    <w:rsid w:val="00382516"/>
    <w:rsid w:val="00387F64"/>
    <w:rsid w:val="003D1859"/>
    <w:rsid w:val="003D3D77"/>
    <w:rsid w:val="00456B05"/>
    <w:rsid w:val="00466F20"/>
    <w:rsid w:val="00470348"/>
    <w:rsid w:val="00486942"/>
    <w:rsid w:val="004A5F89"/>
    <w:rsid w:val="004E1E1B"/>
    <w:rsid w:val="00503727"/>
    <w:rsid w:val="00515EC6"/>
    <w:rsid w:val="0053484D"/>
    <w:rsid w:val="00535EEA"/>
    <w:rsid w:val="005566CF"/>
    <w:rsid w:val="005A3B9A"/>
    <w:rsid w:val="005A4C4C"/>
    <w:rsid w:val="005B77FD"/>
    <w:rsid w:val="005C09A0"/>
    <w:rsid w:val="005C7E0A"/>
    <w:rsid w:val="005D2FF4"/>
    <w:rsid w:val="005F6406"/>
    <w:rsid w:val="006064E0"/>
    <w:rsid w:val="006111D0"/>
    <w:rsid w:val="0061498F"/>
    <w:rsid w:val="0069053F"/>
    <w:rsid w:val="006A3BD0"/>
    <w:rsid w:val="006C75EE"/>
    <w:rsid w:val="006F7E2C"/>
    <w:rsid w:val="007D3580"/>
    <w:rsid w:val="007F77F1"/>
    <w:rsid w:val="00846812"/>
    <w:rsid w:val="0085232A"/>
    <w:rsid w:val="008C15D7"/>
    <w:rsid w:val="008D7765"/>
    <w:rsid w:val="008E4579"/>
    <w:rsid w:val="00943E44"/>
    <w:rsid w:val="00976930"/>
    <w:rsid w:val="00976C46"/>
    <w:rsid w:val="009C50D8"/>
    <w:rsid w:val="00A23B38"/>
    <w:rsid w:val="00A338AD"/>
    <w:rsid w:val="00A368F8"/>
    <w:rsid w:val="00A4241B"/>
    <w:rsid w:val="00AB3E58"/>
    <w:rsid w:val="00AD0316"/>
    <w:rsid w:val="00AE7E47"/>
    <w:rsid w:val="00B44790"/>
    <w:rsid w:val="00C05780"/>
    <w:rsid w:val="00C15D92"/>
    <w:rsid w:val="00CB3F0E"/>
    <w:rsid w:val="00CD3AE0"/>
    <w:rsid w:val="00CE4D84"/>
    <w:rsid w:val="00CF5D59"/>
    <w:rsid w:val="00D02EF5"/>
    <w:rsid w:val="00D15E9D"/>
    <w:rsid w:val="00D4599E"/>
    <w:rsid w:val="00D833D2"/>
    <w:rsid w:val="00D844AD"/>
    <w:rsid w:val="00D94759"/>
    <w:rsid w:val="00DD6C51"/>
    <w:rsid w:val="00DE2795"/>
    <w:rsid w:val="00DF1948"/>
    <w:rsid w:val="00E03599"/>
    <w:rsid w:val="00E04691"/>
    <w:rsid w:val="00E07634"/>
    <w:rsid w:val="00E22B7F"/>
    <w:rsid w:val="00E661B7"/>
    <w:rsid w:val="00E946B6"/>
    <w:rsid w:val="00EC0B45"/>
    <w:rsid w:val="00ED318B"/>
    <w:rsid w:val="00ED3AF7"/>
    <w:rsid w:val="00ED71FF"/>
    <w:rsid w:val="00EE24AA"/>
    <w:rsid w:val="00F93358"/>
    <w:rsid w:val="00FC1F02"/>
    <w:rsid w:val="00FC3BB6"/>
    <w:rsid w:val="00FE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A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C09A0"/>
    <w:pPr>
      <w:ind w:left="720"/>
      <w:contextualSpacing/>
    </w:pPr>
  </w:style>
  <w:style w:type="character" w:styleId="a4">
    <w:name w:val="annotation reference"/>
    <w:basedOn w:val="a0"/>
    <w:uiPriority w:val="99"/>
    <w:semiHidden/>
    <w:rsid w:val="0053484D"/>
    <w:rPr>
      <w:rFonts w:cs="Times New Roman"/>
      <w:sz w:val="16"/>
    </w:rPr>
  </w:style>
  <w:style w:type="paragraph" w:styleId="a5">
    <w:name w:val="annotation text"/>
    <w:basedOn w:val="a"/>
    <w:link w:val="a6"/>
    <w:uiPriority w:val="99"/>
    <w:semiHidden/>
    <w:rsid w:val="0053484D"/>
    <w:pPr>
      <w:spacing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locked/>
    <w:rsid w:val="0053484D"/>
    <w:rPr>
      <w:sz w:val="20"/>
    </w:rPr>
  </w:style>
  <w:style w:type="paragraph" w:styleId="a7">
    <w:name w:val="annotation subject"/>
    <w:basedOn w:val="a5"/>
    <w:next w:val="a5"/>
    <w:link w:val="a8"/>
    <w:uiPriority w:val="99"/>
    <w:semiHidden/>
    <w:rsid w:val="0053484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locked/>
    <w:rsid w:val="0053484D"/>
    <w:rPr>
      <w:b/>
      <w:sz w:val="20"/>
    </w:rPr>
  </w:style>
  <w:style w:type="paragraph" w:styleId="a9">
    <w:name w:val="Balloon Text"/>
    <w:basedOn w:val="a"/>
    <w:link w:val="aa"/>
    <w:uiPriority w:val="99"/>
    <w:semiHidden/>
    <w:rsid w:val="0053484D"/>
    <w:pPr>
      <w:spacing w:after="0" w:line="240" w:lineRule="auto"/>
    </w:pPr>
    <w:rPr>
      <w:rFonts w:ascii="Segoe UI" w:hAnsi="Segoe UI"/>
      <w:sz w:val="18"/>
      <w:szCs w:val="18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3484D"/>
    <w:rPr>
      <w:rFonts w:ascii="Segoe UI" w:hAnsi="Segoe UI"/>
      <w:sz w:val="18"/>
    </w:rPr>
  </w:style>
  <w:style w:type="paragraph" w:styleId="ab">
    <w:name w:val="header"/>
    <w:basedOn w:val="a"/>
    <w:link w:val="ac"/>
    <w:uiPriority w:val="99"/>
    <w:rsid w:val="0047034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470348"/>
  </w:style>
  <w:style w:type="paragraph" w:styleId="ad">
    <w:name w:val="footer"/>
    <w:basedOn w:val="a"/>
    <w:link w:val="ae"/>
    <w:uiPriority w:val="99"/>
    <w:rsid w:val="0047034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470348"/>
  </w:style>
  <w:style w:type="paragraph" w:styleId="af">
    <w:name w:val="No Spacing"/>
    <w:uiPriority w:val="99"/>
    <w:qFormat/>
    <w:rsid w:val="002575A9"/>
    <w:rPr>
      <w:lang w:eastAsia="en-US"/>
    </w:rPr>
  </w:style>
  <w:style w:type="paragraph" w:styleId="af0">
    <w:name w:val="Normal (Web)"/>
    <w:basedOn w:val="a"/>
    <w:uiPriority w:val="99"/>
    <w:rsid w:val="006A3B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yatidorozhnoe@mail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7</Pages>
  <Words>2683</Words>
  <Characters>15295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31</cp:revision>
  <cp:lastPrinted>2018-08-01T12:13:00Z</cp:lastPrinted>
  <dcterms:created xsi:type="dcterms:W3CDTF">2018-01-15T13:07:00Z</dcterms:created>
  <dcterms:modified xsi:type="dcterms:W3CDTF">2018-08-01T12:16:00Z</dcterms:modified>
</cp:coreProperties>
</file>